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3201" w:rsidRDefault="00777D56">
      <w:r>
        <w:t>BUAD-116 Course Flow</w:t>
      </w:r>
    </w:p>
    <w:p w:rsidR="00777D56" w:rsidRDefault="00777D56"/>
    <w:p w:rsidR="00E852B8" w:rsidRPr="00E852B8" w:rsidRDefault="00E852B8">
      <w:pPr>
        <w:rPr>
          <w:b/>
        </w:rPr>
      </w:pPr>
      <w:r w:rsidRPr="00E852B8">
        <w:rPr>
          <w:b/>
        </w:rPr>
        <w:t>Textbook</w:t>
      </w:r>
    </w:p>
    <w:p w:rsidR="00B81BDD" w:rsidRDefault="00B81BDD">
      <w:r>
        <w:t>The textbook is “digital first.”  This means students buy an electronic copy of the textbook for $75.  Pearson has loaded the book and supporting website with many features designed to help students master the material.  These include study plans, dynamic study modules, videos, and a version that can be downloaded to their mobile device.</w:t>
      </w:r>
    </w:p>
    <w:p w:rsidR="00E852B8" w:rsidRDefault="00E852B8"/>
    <w:p w:rsidR="00E852B8" w:rsidRDefault="00E852B8">
      <w:r>
        <w:t xml:space="preserve">The new textbook source also provide PowerPoints, lesson plans, and </w:t>
      </w:r>
      <w:r w:rsidR="005E0A67">
        <w:t>ready-to-go</w:t>
      </w:r>
      <w:r>
        <w:t xml:space="preserve"> material for professors.</w:t>
      </w:r>
    </w:p>
    <w:p w:rsidR="00E6243F" w:rsidRDefault="00E6243F"/>
    <w:p w:rsidR="00E6243F" w:rsidRDefault="00E6243F">
      <w:r>
        <w:t>The online textbook will be the newest Canadian edition, but it will have my annotations in it.  I annotated the old textbook with points of interest, underlining of important things, links to websites and videos.  Part of the deal was for them to move these annotations over to the new text free of charge.</w:t>
      </w:r>
    </w:p>
    <w:p w:rsidR="00E6243F" w:rsidRDefault="00E6243F"/>
    <w:p w:rsidR="00E6243F" w:rsidRDefault="00E6243F">
      <w:r>
        <w:t>If students feel they need a physical copy of the book, they can order it for just $15 from Pearson.</w:t>
      </w:r>
    </w:p>
    <w:p w:rsidR="00B81BDD" w:rsidRDefault="00B81BDD"/>
    <w:p w:rsidR="00777D56" w:rsidRPr="00E6243F" w:rsidRDefault="00777D56">
      <w:pPr>
        <w:rPr>
          <w:b/>
        </w:rPr>
      </w:pPr>
      <w:r w:rsidRPr="00E6243F">
        <w:rPr>
          <w:b/>
        </w:rPr>
        <w:t>Exams (50%)</w:t>
      </w:r>
    </w:p>
    <w:p w:rsidR="00777D56" w:rsidRDefault="00777D56" w:rsidP="00777D56">
      <w:r>
        <w:t>Exams are done in class.  There are 6 of them throughout the term.  The grade will be taken from the top 5 scores on the 6 exams.  There is one exception: The pricing exam grade is mandatory as one of the 5 that count.</w:t>
      </w:r>
    </w:p>
    <w:p w:rsidR="00777D56" w:rsidRDefault="00777D56" w:rsidP="00777D56"/>
    <w:p w:rsidR="00777D56" w:rsidRDefault="00777D56" w:rsidP="00777D56">
      <w:r>
        <w:t>These exams consist of 30 – 40 marks each and are selected by the prof from a pool of questions so that each classroom has slightly different questions to reduce cheating.</w:t>
      </w:r>
      <w:r w:rsidR="00F42A28">
        <w:t xml:space="preserve">  Pearson has provided us with the test bank from another textbook.  This will allow us to use similar, but different questions on the exams.  Since this pool is large for each chapter, there is little chance of students sharing content with others if exams are not on the same days.</w:t>
      </w:r>
      <w:r>
        <w:t xml:space="preserve">  Exam generally have around 20 multiple-choice questions and a “quick-mark” question worth 10 marks.</w:t>
      </w:r>
    </w:p>
    <w:p w:rsidR="00777D56" w:rsidRDefault="00777D56"/>
    <w:p w:rsidR="00777D56" w:rsidRPr="00E6243F" w:rsidRDefault="00777D56">
      <w:pPr>
        <w:rPr>
          <w:b/>
        </w:rPr>
      </w:pPr>
      <w:r w:rsidRPr="00E6243F">
        <w:rPr>
          <w:b/>
        </w:rPr>
        <w:t>Chapter Tests (10%)</w:t>
      </w:r>
    </w:p>
    <w:p w:rsidR="00E6243F" w:rsidRDefault="00E6243F">
      <w:r>
        <w:t xml:space="preserve">In the past, we have offered Practice Quizzes from the same test bank.  This way students can practice and practice before taking the actual test.  Of course, scores would be very high on this, since, if they did enough practice quizzes, they would see most of the questions that would appear on the Chapter Test.  </w:t>
      </w:r>
    </w:p>
    <w:p w:rsidR="00E6243F" w:rsidRDefault="00E6243F"/>
    <w:p w:rsidR="00E6243F" w:rsidRDefault="00E6243F">
      <w:r>
        <w:t>However, now, Pearson has a different set of questions that can be used for practice built right into the DSM, Study Plans, and quizzes.</w:t>
      </w:r>
    </w:p>
    <w:p w:rsidR="00E6243F" w:rsidRDefault="00E6243F" w:rsidP="00E6243F"/>
    <w:p w:rsidR="00E6243F" w:rsidRDefault="00E6243F" w:rsidP="00E6243F">
      <w:r>
        <w:t xml:space="preserve">This means, the test bank of questions can be limited to actual, timed tests for each chapter.  These are done on Moodle and must be done before the class.  For example, if chapter 4 is being done on Tuesday, the Chapter Test for Chapter 4 would have a cut-off date of Monday.  This ensures students have to read the chapter before coming to class.  This allows for activities that allow students to apply the learning; such as, mini-sims, exercises, discussions, quizzes, and whatever you might want to do. </w:t>
      </w:r>
    </w:p>
    <w:p w:rsidR="00777D56" w:rsidRDefault="00777D56"/>
    <w:p w:rsidR="00777D56" w:rsidRPr="00E6243F" w:rsidRDefault="00777D56">
      <w:pPr>
        <w:rPr>
          <w:b/>
        </w:rPr>
      </w:pPr>
      <w:r w:rsidRPr="00E6243F">
        <w:rPr>
          <w:b/>
        </w:rPr>
        <w:lastRenderedPageBreak/>
        <w:t>Project-written portion (20%)</w:t>
      </w:r>
    </w:p>
    <w:p w:rsidR="00777D56" w:rsidRDefault="00777D56">
      <w:r>
        <w:t>This project is done in 3 parts.  The students work in pairs on an imaginary product of their own.</w:t>
      </w:r>
      <w:r w:rsidR="00D25E9C">
        <w:t xml:space="preserve">  The team follows the 3 parts to walk the product through </w:t>
      </w:r>
      <w:r w:rsidR="00E6243F">
        <w:t>the</w:t>
      </w:r>
      <w:r w:rsidR="00D25E9C">
        <w:t xml:space="preserve"> four Ps and to show the prof that they are understanding how those concepts might apply to a product.  Each part is graded and returned to the students before they write the next part.  All pair work is subject to a Workshare%.</w:t>
      </w:r>
      <w:r w:rsidR="00E6243F">
        <w:t xml:space="preserve">  This allows the prof to assign more marks to students who do more work.</w:t>
      </w:r>
    </w:p>
    <w:p w:rsidR="00777D56" w:rsidRDefault="00777D56"/>
    <w:p w:rsidR="00777D56" w:rsidRPr="00E6243F" w:rsidRDefault="00777D56">
      <w:pPr>
        <w:rPr>
          <w:b/>
        </w:rPr>
      </w:pPr>
      <w:r w:rsidRPr="00E6243F">
        <w:rPr>
          <w:b/>
        </w:rPr>
        <w:t>Project-presentation (10%)</w:t>
      </w:r>
    </w:p>
    <w:p w:rsidR="00D25E9C" w:rsidRDefault="00D25E9C">
      <w:r>
        <w:t xml:space="preserve">The pairs have to make a 5-minute presentation of their product to the class.  This presentations would be based on the written project.  All pair work is subject to a Workshare%.  </w:t>
      </w:r>
    </w:p>
    <w:p w:rsidR="00777D56" w:rsidRDefault="00777D56"/>
    <w:p w:rsidR="00777D56" w:rsidRPr="00E6243F" w:rsidRDefault="00777D56">
      <w:pPr>
        <w:rPr>
          <w:b/>
        </w:rPr>
      </w:pPr>
      <w:r w:rsidRPr="00E6243F">
        <w:rPr>
          <w:b/>
        </w:rPr>
        <w:t>In-class exercises, homework, quizzes, participation, etc. (10%)</w:t>
      </w:r>
    </w:p>
    <w:p w:rsidR="00E6243F" w:rsidRDefault="00D25E9C">
      <w:r>
        <w:t xml:space="preserve">This is up to the prof.  </w:t>
      </w:r>
      <w:r w:rsidR="00E6243F">
        <w:t xml:space="preserve">I use a flipped model as often as I can.  This means the students do the </w:t>
      </w:r>
      <w:r w:rsidR="00E852B8">
        <w:t xml:space="preserve">basic learning by reading the chapter before class.  This allows me to use most of class time to engage them in discussion or exercises that force them to apply the concepts of the chapter.  I have many already created and would love to share them with you.  </w:t>
      </w:r>
    </w:p>
    <w:p w:rsidR="00E852B8" w:rsidRDefault="00E852B8"/>
    <w:p w:rsidR="00D25E9C" w:rsidRDefault="00D25E9C">
      <w:r>
        <w:t>One of the great things with this textbook is the mini-sims</w:t>
      </w:r>
      <w:r w:rsidR="003239FE">
        <w:t xml:space="preserve"> that students can do in small groups or as individuals.  Students are set into a situation and asked what decision they would make.  Each decision takes them to another situation.  And this continues for 6-10 decisions.  Students are graded for their work</w:t>
      </w:r>
      <w:r>
        <w:t xml:space="preserve">.  These </w:t>
      </w:r>
      <w:r w:rsidR="003239FE">
        <w:t>include in-class exercises.</w:t>
      </w:r>
    </w:p>
    <w:p w:rsidR="00E852B8" w:rsidRDefault="00E852B8"/>
    <w:p w:rsidR="00E852B8" w:rsidRDefault="00E852B8">
      <w:r>
        <w:t>My Projected Flow</w:t>
      </w:r>
    </w:p>
    <w:p w:rsidR="00E852B8" w:rsidRDefault="00E852B8"/>
    <w:p w:rsidR="00E852B8" w:rsidRDefault="00E852B8" w:rsidP="00E852B8">
      <w:pPr>
        <w:numPr>
          <w:ilvl w:val="0"/>
          <w:numId w:val="1"/>
        </w:numPr>
      </w:pPr>
      <w:r>
        <w:t>Students skim the chapter.</w:t>
      </w:r>
      <w:bookmarkStart w:id="0" w:name="_GoBack"/>
      <w:bookmarkEnd w:id="0"/>
    </w:p>
    <w:p w:rsidR="00E852B8" w:rsidRDefault="00E852B8" w:rsidP="00E852B8">
      <w:pPr>
        <w:numPr>
          <w:ilvl w:val="0"/>
          <w:numId w:val="1"/>
        </w:numPr>
      </w:pPr>
      <w:r>
        <w:t>Students check their skills via</w:t>
      </w:r>
    </w:p>
    <w:p w:rsidR="00E852B8" w:rsidRDefault="00E852B8" w:rsidP="00E852B8">
      <w:pPr>
        <w:numPr>
          <w:ilvl w:val="1"/>
          <w:numId w:val="1"/>
        </w:numPr>
      </w:pPr>
      <w:r>
        <w:t>Study Plan</w:t>
      </w:r>
    </w:p>
    <w:p w:rsidR="00E852B8" w:rsidRDefault="00E852B8" w:rsidP="00E852B8">
      <w:pPr>
        <w:numPr>
          <w:ilvl w:val="1"/>
          <w:numId w:val="1"/>
        </w:numPr>
      </w:pPr>
      <w:r>
        <w:t>Dynamic Study Module</w:t>
      </w:r>
    </w:p>
    <w:p w:rsidR="00E852B8" w:rsidRDefault="00E852B8" w:rsidP="00E852B8">
      <w:pPr>
        <w:numPr>
          <w:ilvl w:val="1"/>
          <w:numId w:val="1"/>
        </w:numPr>
      </w:pPr>
      <w:r>
        <w:t>Lesson Presentations</w:t>
      </w:r>
    </w:p>
    <w:p w:rsidR="00E852B8" w:rsidRDefault="00E852B8" w:rsidP="00E852B8">
      <w:pPr>
        <w:numPr>
          <w:ilvl w:val="1"/>
          <w:numId w:val="1"/>
        </w:numPr>
      </w:pPr>
      <w:r>
        <w:t>Flash Cards</w:t>
      </w:r>
    </w:p>
    <w:p w:rsidR="005E0A67" w:rsidRDefault="005E0A67" w:rsidP="00E852B8">
      <w:pPr>
        <w:numPr>
          <w:ilvl w:val="1"/>
          <w:numId w:val="1"/>
        </w:numPr>
      </w:pPr>
      <w:r>
        <w:t>Sketch Animations</w:t>
      </w:r>
    </w:p>
    <w:p w:rsidR="00E852B8" w:rsidRDefault="00E852B8" w:rsidP="00E852B8">
      <w:pPr>
        <w:numPr>
          <w:ilvl w:val="0"/>
          <w:numId w:val="1"/>
        </w:numPr>
      </w:pPr>
      <w:r>
        <w:t xml:space="preserve">Students do the Chapter </w:t>
      </w:r>
      <w:r w:rsidR="00E61217">
        <w:t xml:space="preserve">Pre-class </w:t>
      </w:r>
      <w:r>
        <w:t>Test.</w:t>
      </w:r>
    </w:p>
    <w:p w:rsidR="00E852B8" w:rsidRDefault="00E852B8" w:rsidP="00E852B8">
      <w:pPr>
        <w:numPr>
          <w:ilvl w:val="0"/>
          <w:numId w:val="1"/>
        </w:numPr>
      </w:pPr>
      <w:r>
        <w:t>Class starts with review of main concepts.</w:t>
      </w:r>
    </w:p>
    <w:p w:rsidR="00E852B8" w:rsidRDefault="00E852B8" w:rsidP="00E852B8">
      <w:pPr>
        <w:numPr>
          <w:ilvl w:val="0"/>
          <w:numId w:val="1"/>
        </w:numPr>
      </w:pPr>
      <w:r>
        <w:t>In-class work begins with</w:t>
      </w:r>
    </w:p>
    <w:p w:rsidR="00E852B8" w:rsidRDefault="00E852B8" w:rsidP="00E852B8">
      <w:pPr>
        <w:numPr>
          <w:ilvl w:val="1"/>
          <w:numId w:val="1"/>
        </w:numPr>
      </w:pPr>
      <w:r>
        <w:t>Exercises</w:t>
      </w:r>
    </w:p>
    <w:p w:rsidR="00E852B8" w:rsidRDefault="00E852B8" w:rsidP="00E852B8">
      <w:pPr>
        <w:numPr>
          <w:ilvl w:val="1"/>
          <w:numId w:val="1"/>
        </w:numPr>
      </w:pPr>
      <w:r>
        <w:t>Discussion</w:t>
      </w:r>
    </w:p>
    <w:p w:rsidR="00E852B8" w:rsidRDefault="00E852B8" w:rsidP="00E852B8">
      <w:pPr>
        <w:numPr>
          <w:ilvl w:val="1"/>
          <w:numId w:val="1"/>
        </w:numPr>
      </w:pPr>
      <w:r>
        <w:t>Presentations</w:t>
      </w:r>
    </w:p>
    <w:p w:rsidR="00E852B8" w:rsidRDefault="00E852B8" w:rsidP="00E852B8">
      <w:pPr>
        <w:numPr>
          <w:ilvl w:val="0"/>
          <w:numId w:val="1"/>
        </w:numPr>
      </w:pPr>
      <w:r>
        <w:t>Student share their work with short 60-second presentations (if applicable).</w:t>
      </w:r>
    </w:p>
    <w:p w:rsidR="00777D56" w:rsidRDefault="00777D56"/>
    <w:p w:rsidR="00777D56" w:rsidRDefault="00777D56"/>
    <w:sectPr w:rsidR="00777D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BFF524F"/>
    <w:multiLevelType w:val="hybridMultilevel"/>
    <w:tmpl w:val="F12CC362"/>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D56"/>
    <w:rsid w:val="003239FE"/>
    <w:rsid w:val="004B3201"/>
    <w:rsid w:val="005E0A67"/>
    <w:rsid w:val="00777D56"/>
    <w:rsid w:val="00B81BDD"/>
    <w:rsid w:val="00D25E9C"/>
    <w:rsid w:val="00E61217"/>
    <w:rsid w:val="00E6243F"/>
    <w:rsid w:val="00E852B8"/>
    <w:rsid w:val="00F42A28"/>
    <w:rsid w:val="00F724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26120"/>
  <w15:chartTrackingRefBased/>
  <w15:docId w15:val="{467101FE-4204-466B-9205-DF2E9BCDD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7D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675</Words>
  <Characters>3852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Okanagan College</Company>
  <LinksUpToDate>false</LinksUpToDate>
  <CharactersWithSpaces>4518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Orwick</dc:creator>
  <cp:keywords/>
  <dc:description/>
  <cp:lastModifiedBy>Michael Orwick</cp:lastModifiedBy>
  <cp:revision>3</cp:revision>
  <dcterms:created xsi:type="dcterms:W3CDTF">2018-12-11T19:30:00Z</dcterms:created>
  <dcterms:modified xsi:type="dcterms:W3CDTF">2018-12-11T19:31:00Z</dcterms:modified>
</cp:coreProperties>
</file>